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D1" w:rsidRPr="005465AD" w:rsidRDefault="001B26D1" w:rsidP="005465AD">
      <w:pPr>
        <w:jc w:val="center"/>
        <w:rPr>
          <w:rFonts w:ascii="微软雅黑" w:eastAsia="微软雅黑" w:hAnsi="微软雅黑"/>
          <w:b/>
          <w:color w:val="000000" w:themeColor="text1"/>
          <w:sz w:val="32"/>
          <w:szCs w:val="32"/>
        </w:rPr>
      </w:pPr>
      <w:bookmarkStart w:id="0" w:name="OLE_LINK7"/>
      <w:bookmarkStart w:id="1" w:name="OLE_LINK8"/>
      <w:r w:rsidRPr="005465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北京体育大学</w:t>
      </w:r>
      <w:bookmarkEnd w:id="0"/>
      <w:bookmarkEnd w:id="1"/>
      <w:r w:rsidR="005465AD" w:rsidRPr="005465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运动技术标准动作视频库建设二期</w:t>
      </w:r>
      <w:r w:rsidRPr="005465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项目</w:t>
      </w:r>
    </w:p>
    <w:p w:rsidR="004267C2" w:rsidRPr="005465AD" w:rsidRDefault="004267C2" w:rsidP="004267C2">
      <w:pPr>
        <w:jc w:val="center"/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</w:pPr>
      <w:r w:rsidRPr="005465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采购内容</w:t>
      </w:r>
    </w:p>
    <w:p w:rsidR="005465AD" w:rsidRPr="005465AD" w:rsidRDefault="005465AD" w:rsidP="005465AD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5465AD">
        <w:rPr>
          <w:rFonts w:ascii="宋体" w:hAnsi="宋体" w:hint="eastAsia"/>
          <w:b/>
          <w:sz w:val="28"/>
          <w:szCs w:val="28"/>
        </w:rPr>
        <w:t>一、服务目的</w:t>
      </w:r>
    </w:p>
    <w:p w:rsidR="005465AD" w:rsidRPr="005465AD" w:rsidRDefault="005465AD" w:rsidP="005465A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465AD">
        <w:rPr>
          <w:rFonts w:hint="eastAsia"/>
          <w:sz w:val="28"/>
          <w:szCs w:val="28"/>
        </w:rPr>
        <w:t>补充北京体育大学运动项目标准技术动作视频资源库。</w:t>
      </w:r>
    </w:p>
    <w:p w:rsidR="005465AD" w:rsidRPr="005465AD" w:rsidRDefault="005465AD" w:rsidP="005465AD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5465AD">
        <w:rPr>
          <w:rFonts w:ascii="宋体" w:hAnsi="宋体" w:hint="eastAsia"/>
          <w:b/>
          <w:sz w:val="28"/>
          <w:szCs w:val="28"/>
        </w:rPr>
        <w:t>二、</w:t>
      </w:r>
      <w:r w:rsidRPr="005465A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服务内容</w:t>
      </w:r>
    </w:p>
    <w:p w:rsidR="005465AD" w:rsidRPr="005465AD" w:rsidRDefault="005465AD" w:rsidP="005465AD">
      <w:pPr>
        <w:pStyle w:val="a5"/>
        <w:spacing w:line="360" w:lineRule="auto"/>
        <w:ind w:left="360" w:firstLineChars="0" w:firstLine="0"/>
        <w:rPr>
          <w:rFonts w:hint="eastAsia"/>
          <w:sz w:val="28"/>
          <w:szCs w:val="28"/>
        </w:rPr>
      </w:pPr>
      <w:r w:rsidRPr="005465AD">
        <w:rPr>
          <w:rFonts w:hint="eastAsia"/>
          <w:sz w:val="28"/>
          <w:szCs w:val="28"/>
        </w:rPr>
        <w:t>轮滑球、体操、拳击、网球、乒乓球、羽毛球</w:t>
      </w:r>
      <w:r w:rsidRPr="005465AD">
        <w:rPr>
          <w:rFonts w:hint="eastAsia"/>
          <w:sz w:val="28"/>
          <w:szCs w:val="28"/>
        </w:rPr>
        <w:t>6</w:t>
      </w:r>
      <w:r w:rsidRPr="005465AD">
        <w:rPr>
          <w:rFonts w:hint="eastAsia"/>
          <w:sz w:val="28"/>
          <w:szCs w:val="28"/>
        </w:rPr>
        <w:t>个项目的拍摄，包括每个运动项目基本技术的标准动作及教学方法。全部视频制作按照微课形式摄制，每个单项不少于</w:t>
      </w:r>
      <w:r w:rsidRPr="005465AD">
        <w:rPr>
          <w:rFonts w:hint="eastAsia"/>
          <w:sz w:val="28"/>
          <w:szCs w:val="28"/>
        </w:rPr>
        <w:t>8</w:t>
      </w:r>
      <w:r w:rsidRPr="005465AD">
        <w:rPr>
          <w:rFonts w:hint="eastAsia"/>
          <w:sz w:val="28"/>
          <w:szCs w:val="28"/>
        </w:rPr>
        <w:t>节微课</w:t>
      </w:r>
      <w:r w:rsidRPr="005465AD">
        <w:rPr>
          <w:rFonts w:hint="eastAsia"/>
          <w:sz w:val="28"/>
          <w:szCs w:val="28"/>
        </w:rPr>
        <w:t xml:space="preserve">, </w:t>
      </w:r>
      <w:r w:rsidRPr="005465AD">
        <w:rPr>
          <w:rFonts w:hint="eastAsia"/>
          <w:sz w:val="28"/>
          <w:szCs w:val="28"/>
        </w:rPr>
        <w:t>每课</w:t>
      </w:r>
      <w:r w:rsidRPr="005465AD">
        <w:rPr>
          <w:rFonts w:hint="eastAsia"/>
          <w:sz w:val="28"/>
          <w:szCs w:val="28"/>
        </w:rPr>
        <w:t>5-10</w:t>
      </w:r>
      <w:r w:rsidRPr="005465AD">
        <w:rPr>
          <w:rFonts w:hint="eastAsia"/>
          <w:sz w:val="28"/>
          <w:szCs w:val="28"/>
        </w:rPr>
        <w:t>分钟。合计不少于</w:t>
      </w:r>
      <w:r w:rsidRPr="005465AD">
        <w:rPr>
          <w:rFonts w:hint="eastAsia"/>
          <w:sz w:val="28"/>
          <w:szCs w:val="28"/>
        </w:rPr>
        <w:t>48</w:t>
      </w:r>
      <w:r w:rsidRPr="005465AD">
        <w:rPr>
          <w:rFonts w:hint="eastAsia"/>
          <w:sz w:val="28"/>
          <w:szCs w:val="28"/>
        </w:rPr>
        <w:t>节微课。</w:t>
      </w:r>
    </w:p>
    <w:p w:rsidR="005465AD" w:rsidRPr="005465AD" w:rsidRDefault="005465AD" w:rsidP="005465AD">
      <w:pPr>
        <w:pStyle w:val="a5"/>
        <w:spacing w:line="360" w:lineRule="auto"/>
        <w:ind w:left="360" w:firstLineChars="0" w:firstLine="0"/>
        <w:rPr>
          <w:rFonts w:ascii="宋体" w:hAnsi="宋体" w:hint="eastAsia"/>
          <w:b/>
          <w:sz w:val="28"/>
          <w:szCs w:val="28"/>
        </w:rPr>
      </w:pPr>
      <w:r w:rsidRPr="005465AD">
        <w:rPr>
          <w:rFonts w:ascii="宋体" w:hAnsi="宋体" w:hint="eastAsia"/>
          <w:b/>
          <w:sz w:val="28"/>
          <w:szCs w:val="28"/>
        </w:rPr>
        <w:t xml:space="preserve">  三、拍摄要求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   1</w:t>
      </w:r>
      <w:r w:rsidRPr="005465AD">
        <w:rPr>
          <w:rFonts w:hint="eastAsia"/>
          <w:sz w:val="28"/>
          <w:szCs w:val="28"/>
        </w:rPr>
        <w:t>、采取多机位拍摄，其中一台可以进行不低于</w:t>
      </w:r>
      <w:r w:rsidRPr="005465AD">
        <w:rPr>
          <w:rFonts w:hint="eastAsia"/>
          <w:sz w:val="28"/>
          <w:szCs w:val="28"/>
        </w:rPr>
        <w:t>4K 120fps</w:t>
      </w:r>
      <w:r w:rsidRPr="005465AD">
        <w:rPr>
          <w:rFonts w:hint="eastAsia"/>
          <w:sz w:val="28"/>
          <w:szCs w:val="28"/>
        </w:rPr>
        <w:t>升格画面拍摄，以便更加清晰的解析技术动作，以及满足后期的图片抓帧要求；</w:t>
      </w:r>
    </w:p>
    <w:p w:rsidR="005465AD" w:rsidRPr="005465AD" w:rsidRDefault="005465AD" w:rsidP="005465AD">
      <w:pPr>
        <w:ind w:firstLine="570"/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>2</w:t>
      </w:r>
      <w:r w:rsidRPr="005465AD">
        <w:rPr>
          <w:rFonts w:hint="eastAsia"/>
          <w:sz w:val="28"/>
          <w:szCs w:val="28"/>
        </w:rPr>
        <w:t>、非室外项目要求布光摄制，背景纯色，轮廓光立体造型，即可以清晰的表现完整动作，又可以在图片抓帧后做去背景处理；</w:t>
      </w:r>
    </w:p>
    <w:p w:rsidR="005465AD" w:rsidRPr="005465AD" w:rsidRDefault="005465AD" w:rsidP="005465AD">
      <w:pPr>
        <w:ind w:firstLine="570"/>
        <w:rPr>
          <w:rFonts w:ascii="Times New Roman" w:hAnsi="Times New Roman"/>
          <w:sz w:val="28"/>
          <w:szCs w:val="28"/>
        </w:rPr>
      </w:pPr>
      <w:r w:rsidRPr="005465AD">
        <w:rPr>
          <w:rFonts w:hint="eastAsia"/>
          <w:sz w:val="28"/>
          <w:szCs w:val="28"/>
        </w:rPr>
        <w:t>3</w:t>
      </w:r>
      <w:r w:rsidRPr="005465AD">
        <w:rPr>
          <w:rFonts w:hint="eastAsia"/>
          <w:sz w:val="28"/>
          <w:szCs w:val="28"/>
        </w:rPr>
        <w:t>、收音要求多音轨同时收音，讲解清晰明了，现场与技术相关的背景声同样清晰，以便受视者可以更立体的体会技术动作的力度、速度等。</w:t>
      </w:r>
    </w:p>
    <w:p w:rsidR="005465AD" w:rsidRPr="005465AD" w:rsidRDefault="005465AD" w:rsidP="005465AD">
      <w:pPr>
        <w:spacing w:line="360" w:lineRule="auto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5465AD">
        <w:rPr>
          <w:rFonts w:ascii="宋体" w:hAnsi="宋体" w:hint="eastAsia"/>
          <w:b/>
          <w:sz w:val="28"/>
          <w:szCs w:val="28"/>
        </w:rPr>
        <w:t>四、制作技术要求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4.2.1 </w:t>
      </w:r>
      <w:r w:rsidRPr="005465AD">
        <w:rPr>
          <w:rFonts w:hint="eastAsia"/>
          <w:sz w:val="28"/>
          <w:szCs w:val="28"/>
        </w:rPr>
        <w:t>音频素材采集的技术要求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4.2.1.1 </w:t>
      </w:r>
      <w:r w:rsidRPr="005465AD">
        <w:rPr>
          <w:rFonts w:hint="eastAsia"/>
          <w:sz w:val="28"/>
          <w:szCs w:val="28"/>
        </w:rPr>
        <w:t>数字化音频的采样频率不低于</w:t>
      </w:r>
      <w:r w:rsidRPr="005465AD">
        <w:rPr>
          <w:rFonts w:hint="eastAsia"/>
          <w:sz w:val="28"/>
          <w:szCs w:val="28"/>
        </w:rPr>
        <w:t>KHZ</w:t>
      </w:r>
      <w:r w:rsidRPr="005465AD">
        <w:rPr>
          <w:rFonts w:hint="eastAsia"/>
          <w:sz w:val="28"/>
          <w:szCs w:val="28"/>
        </w:rPr>
        <w:t>；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4.2.1.2 </w:t>
      </w:r>
      <w:r w:rsidRPr="005465AD">
        <w:rPr>
          <w:rFonts w:hint="eastAsia"/>
          <w:sz w:val="28"/>
          <w:szCs w:val="28"/>
        </w:rPr>
        <w:t>量化位数大于</w:t>
      </w:r>
      <w:r w:rsidRPr="005465AD">
        <w:rPr>
          <w:rFonts w:hint="eastAsia"/>
          <w:sz w:val="28"/>
          <w:szCs w:val="28"/>
        </w:rPr>
        <w:t>8</w:t>
      </w:r>
      <w:r w:rsidRPr="005465AD">
        <w:rPr>
          <w:rFonts w:hint="eastAsia"/>
          <w:sz w:val="28"/>
          <w:szCs w:val="28"/>
        </w:rPr>
        <w:t>位；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lastRenderedPageBreak/>
        <w:t xml:space="preserve">4.2.1.3 </w:t>
      </w:r>
      <w:r w:rsidRPr="005465AD">
        <w:rPr>
          <w:rFonts w:hint="eastAsia"/>
          <w:sz w:val="28"/>
          <w:szCs w:val="28"/>
        </w:rPr>
        <w:t>声道数为双声道；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4.2.1.4 </w:t>
      </w:r>
      <w:r w:rsidRPr="005465AD">
        <w:rPr>
          <w:rFonts w:hint="eastAsia"/>
          <w:sz w:val="28"/>
          <w:szCs w:val="28"/>
        </w:rPr>
        <w:t>存储格式为</w:t>
      </w:r>
      <w:r w:rsidRPr="005465AD">
        <w:rPr>
          <w:rFonts w:hint="eastAsia"/>
          <w:sz w:val="28"/>
          <w:szCs w:val="28"/>
        </w:rPr>
        <w:t>WAV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MP3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MIDI</w:t>
      </w:r>
      <w:r w:rsidRPr="005465AD">
        <w:rPr>
          <w:rFonts w:hint="eastAsia"/>
          <w:sz w:val="28"/>
          <w:szCs w:val="28"/>
        </w:rPr>
        <w:t>或流式音频格式；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4.2.1.5 </w:t>
      </w:r>
      <w:r w:rsidRPr="005465AD">
        <w:rPr>
          <w:rFonts w:hint="eastAsia"/>
          <w:sz w:val="28"/>
          <w:szCs w:val="28"/>
        </w:rPr>
        <w:t>音频数据都要制作成</w:t>
      </w:r>
      <w:r w:rsidRPr="005465AD">
        <w:rPr>
          <w:rFonts w:hint="eastAsia"/>
          <w:sz w:val="28"/>
          <w:szCs w:val="28"/>
        </w:rPr>
        <w:t>REAL</w:t>
      </w:r>
      <w:r w:rsidRPr="005465AD">
        <w:rPr>
          <w:rFonts w:hint="eastAsia"/>
          <w:sz w:val="28"/>
          <w:szCs w:val="28"/>
        </w:rPr>
        <w:t>流式媒体格式（</w:t>
      </w:r>
      <w:r w:rsidRPr="005465AD">
        <w:rPr>
          <w:rFonts w:hint="eastAsia"/>
          <w:sz w:val="28"/>
          <w:szCs w:val="28"/>
        </w:rPr>
        <w:t>rm</w:t>
      </w:r>
      <w:r w:rsidRPr="005465AD">
        <w:rPr>
          <w:rFonts w:hint="eastAsia"/>
          <w:sz w:val="28"/>
          <w:szCs w:val="28"/>
        </w:rPr>
        <w:t>或</w:t>
      </w:r>
      <w:r w:rsidRPr="005465AD">
        <w:rPr>
          <w:rFonts w:hint="eastAsia"/>
          <w:sz w:val="28"/>
          <w:szCs w:val="28"/>
        </w:rPr>
        <w:t>m3u</w:t>
      </w:r>
      <w:r w:rsidRPr="005465AD">
        <w:rPr>
          <w:rFonts w:hint="eastAsia"/>
          <w:sz w:val="28"/>
          <w:szCs w:val="28"/>
        </w:rPr>
        <w:t>）；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4.2.1.6 </w:t>
      </w:r>
      <w:r w:rsidRPr="005465AD">
        <w:rPr>
          <w:rFonts w:hint="eastAsia"/>
          <w:sz w:val="28"/>
          <w:szCs w:val="28"/>
        </w:rPr>
        <w:t>语音采用标准的普通话配音；</w:t>
      </w:r>
    </w:p>
    <w:p w:rsidR="005465AD" w:rsidRPr="005465AD" w:rsidRDefault="005465AD" w:rsidP="005465AD">
      <w:pPr>
        <w:rPr>
          <w:rFonts w:hint="eastAsia"/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4.2.1.7 </w:t>
      </w:r>
      <w:r w:rsidRPr="005465AD">
        <w:rPr>
          <w:rFonts w:hint="eastAsia"/>
          <w:sz w:val="28"/>
          <w:szCs w:val="28"/>
        </w:rPr>
        <w:t>音频播放流畅。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4.2.2 </w:t>
      </w:r>
      <w:r w:rsidRPr="005465AD">
        <w:rPr>
          <w:rFonts w:hint="eastAsia"/>
          <w:sz w:val="28"/>
          <w:szCs w:val="28"/>
        </w:rPr>
        <w:t>视频素材采集的技术要求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4.2.2.1 </w:t>
      </w:r>
      <w:r w:rsidRPr="005465AD">
        <w:rPr>
          <w:rFonts w:hint="eastAsia"/>
          <w:sz w:val="28"/>
          <w:szCs w:val="28"/>
        </w:rPr>
        <w:t>存储格式包含</w:t>
      </w:r>
      <w:r w:rsidRPr="005465AD">
        <w:rPr>
          <w:rFonts w:hint="eastAsia"/>
          <w:sz w:val="28"/>
          <w:szCs w:val="28"/>
        </w:rPr>
        <w:t>AVI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QuickTime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MPEG</w:t>
      </w:r>
      <w:r w:rsidRPr="005465AD">
        <w:rPr>
          <w:rFonts w:hint="eastAsia"/>
          <w:sz w:val="28"/>
          <w:szCs w:val="28"/>
        </w:rPr>
        <w:t>以及流式媒体格式之一，其中：在</w:t>
      </w:r>
      <w:r w:rsidRPr="005465AD">
        <w:rPr>
          <w:rFonts w:hint="eastAsia"/>
          <w:sz w:val="28"/>
          <w:szCs w:val="28"/>
        </w:rPr>
        <w:t>PC</w:t>
      </w:r>
      <w:r w:rsidRPr="005465AD">
        <w:rPr>
          <w:rFonts w:hint="eastAsia"/>
          <w:sz w:val="28"/>
          <w:szCs w:val="28"/>
        </w:rPr>
        <w:t>平台使用的原始视频素材为</w:t>
      </w:r>
      <w:r w:rsidRPr="005465AD">
        <w:rPr>
          <w:rFonts w:hint="eastAsia"/>
          <w:sz w:val="28"/>
          <w:szCs w:val="28"/>
        </w:rPr>
        <w:t>AVI</w:t>
      </w:r>
      <w:r w:rsidRPr="005465AD">
        <w:rPr>
          <w:rFonts w:hint="eastAsia"/>
          <w:sz w:val="28"/>
          <w:szCs w:val="28"/>
        </w:rPr>
        <w:t>格式，</w:t>
      </w:r>
      <w:r w:rsidRPr="005465AD">
        <w:rPr>
          <w:rFonts w:hint="eastAsia"/>
          <w:sz w:val="28"/>
          <w:szCs w:val="28"/>
        </w:rPr>
        <w:t>Apple</w:t>
      </w:r>
      <w:r w:rsidRPr="005465AD">
        <w:rPr>
          <w:rFonts w:hint="eastAsia"/>
          <w:sz w:val="28"/>
          <w:szCs w:val="28"/>
        </w:rPr>
        <w:t>系列使用</w:t>
      </w:r>
      <w:r w:rsidRPr="005465AD">
        <w:rPr>
          <w:rFonts w:hint="eastAsia"/>
          <w:sz w:val="28"/>
          <w:szCs w:val="28"/>
        </w:rPr>
        <w:t>QuickTime</w:t>
      </w:r>
      <w:r w:rsidRPr="005465AD">
        <w:rPr>
          <w:rFonts w:hint="eastAsia"/>
          <w:sz w:val="28"/>
          <w:szCs w:val="28"/>
        </w:rPr>
        <w:t>格式，即</w:t>
      </w:r>
      <w:r w:rsidRPr="005465AD">
        <w:rPr>
          <w:rFonts w:hint="eastAsia"/>
          <w:sz w:val="28"/>
          <w:szCs w:val="28"/>
        </w:rPr>
        <w:t>MOV</w:t>
      </w:r>
      <w:r w:rsidRPr="005465AD">
        <w:rPr>
          <w:rFonts w:hint="eastAsia"/>
          <w:sz w:val="28"/>
          <w:szCs w:val="28"/>
        </w:rPr>
        <w:t>文件，单独欣赏较大视频素材使用</w:t>
      </w:r>
      <w:r w:rsidRPr="005465AD">
        <w:rPr>
          <w:rFonts w:hint="eastAsia"/>
          <w:sz w:val="28"/>
          <w:szCs w:val="28"/>
        </w:rPr>
        <w:t>MPEG</w:t>
      </w:r>
      <w:r w:rsidRPr="005465AD">
        <w:rPr>
          <w:rFonts w:hint="eastAsia"/>
          <w:sz w:val="28"/>
          <w:szCs w:val="28"/>
        </w:rPr>
        <w:t>格式。另外，所有视频数据都需要制作成流式媒体格式（</w:t>
      </w:r>
      <w:r w:rsidRPr="005465AD">
        <w:rPr>
          <w:rFonts w:hint="eastAsia"/>
          <w:sz w:val="28"/>
          <w:szCs w:val="28"/>
        </w:rPr>
        <w:t>rmvb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rm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 xml:space="preserve">wmv 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asf</w:t>
      </w:r>
      <w:r w:rsidRPr="005465AD">
        <w:rPr>
          <w:rFonts w:hint="eastAsia"/>
          <w:sz w:val="28"/>
          <w:szCs w:val="28"/>
        </w:rPr>
        <w:t>或</w:t>
      </w:r>
      <w:r w:rsidRPr="005465AD">
        <w:rPr>
          <w:rFonts w:hint="eastAsia"/>
          <w:sz w:val="28"/>
          <w:szCs w:val="28"/>
        </w:rPr>
        <w:t>flv</w:t>
      </w:r>
      <w:r w:rsidRPr="005465AD">
        <w:rPr>
          <w:rFonts w:hint="eastAsia"/>
          <w:sz w:val="28"/>
          <w:szCs w:val="28"/>
        </w:rPr>
        <w:t>格式）；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4.2.2.2 </w:t>
      </w:r>
      <w:r w:rsidRPr="005465AD">
        <w:rPr>
          <w:rFonts w:hint="eastAsia"/>
          <w:sz w:val="28"/>
          <w:szCs w:val="28"/>
        </w:rPr>
        <w:t>彩色视频素材每帧图像颜色数不低于</w:t>
      </w:r>
      <w:r w:rsidRPr="005465AD">
        <w:rPr>
          <w:rFonts w:hint="eastAsia"/>
          <w:sz w:val="28"/>
          <w:szCs w:val="28"/>
        </w:rPr>
        <w:t>256</w:t>
      </w:r>
      <w:r w:rsidRPr="005465AD">
        <w:rPr>
          <w:rFonts w:hint="eastAsia"/>
          <w:sz w:val="28"/>
          <w:szCs w:val="28"/>
        </w:rPr>
        <w:t>色；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4.2.2.3 </w:t>
      </w:r>
      <w:r w:rsidRPr="005465AD">
        <w:rPr>
          <w:rFonts w:hint="eastAsia"/>
          <w:sz w:val="28"/>
          <w:szCs w:val="28"/>
        </w:rPr>
        <w:t>黑白视频素材每帧图像灰度级不低于</w:t>
      </w:r>
      <w:r w:rsidRPr="005465AD">
        <w:rPr>
          <w:rFonts w:hint="eastAsia"/>
          <w:sz w:val="28"/>
          <w:szCs w:val="28"/>
        </w:rPr>
        <w:t>128</w:t>
      </w:r>
      <w:r w:rsidRPr="005465AD">
        <w:rPr>
          <w:rFonts w:hint="eastAsia"/>
          <w:sz w:val="28"/>
          <w:szCs w:val="28"/>
        </w:rPr>
        <w:t>级；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4.2.2.4 </w:t>
      </w:r>
      <w:r w:rsidRPr="005465AD">
        <w:rPr>
          <w:rFonts w:hint="eastAsia"/>
          <w:sz w:val="28"/>
          <w:szCs w:val="28"/>
        </w:rPr>
        <w:t>视频类素材中的音频与视频图像有良好的同步；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4.2.2.5 </w:t>
      </w:r>
      <w:r w:rsidRPr="005465AD">
        <w:rPr>
          <w:rFonts w:hint="eastAsia"/>
          <w:sz w:val="28"/>
          <w:szCs w:val="28"/>
        </w:rPr>
        <w:t>播放流畅；</w:t>
      </w:r>
    </w:p>
    <w:p w:rsidR="005465AD" w:rsidRPr="005465AD" w:rsidRDefault="005465AD" w:rsidP="005465AD">
      <w:pPr>
        <w:rPr>
          <w:rFonts w:hint="eastAsia"/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4.2.2.6 </w:t>
      </w:r>
      <w:r w:rsidRPr="005465AD">
        <w:rPr>
          <w:rFonts w:hint="eastAsia"/>
          <w:sz w:val="28"/>
          <w:szCs w:val="28"/>
        </w:rPr>
        <w:t>视频集样使用</w:t>
      </w:r>
      <w:r w:rsidRPr="005465AD">
        <w:rPr>
          <w:rFonts w:hint="eastAsia"/>
          <w:sz w:val="28"/>
          <w:szCs w:val="28"/>
        </w:rPr>
        <w:t>Y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U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V</w:t>
      </w:r>
      <w:r w:rsidRPr="005465AD">
        <w:rPr>
          <w:rFonts w:hint="eastAsia"/>
          <w:sz w:val="28"/>
          <w:szCs w:val="28"/>
        </w:rPr>
        <w:t>分量采样模式，采样基准频率为</w:t>
      </w:r>
      <w:r w:rsidRPr="005465AD">
        <w:rPr>
          <w:rFonts w:hint="eastAsia"/>
          <w:sz w:val="28"/>
          <w:szCs w:val="28"/>
        </w:rPr>
        <w:t>13.5MHz</w:t>
      </w:r>
      <w:r w:rsidRPr="005465AD">
        <w:rPr>
          <w:rFonts w:hint="eastAsia"/>
          <w:sz w:val="28"/>
          <w:szCs w:val="28"/>
        </w:rPr>
        <w:t>。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4.2.3 </w:t>
      </w:r>
      <w:r w:rsidRPr="005465AD">
        <w:rPr>
          <w:rFonts w:hint="eastAsia"/>
          <w:sz w:val="28"/>
          <w:szCs w:val="28"/>
        </w:rPr>
        <w:t>视频上网发布要求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4.2.3.1 </w:t>
      </w:r>
      <w:r w:rsidRPr="005465AD">
        <w:rPr>
          <w:rFonts w:hint="eastAsia"/>
          <w:sz w:val="28"/>
          <w:szCs w:val="28"/>
        </w:rPr>
        <w:t>发布系统符合国际标准，如流媒体需采用</w:t>
      </w:r>
      <w:r w:rsidRPr="005465AD">
        <w:rPr>
          <w:rFonts w:hint="eastAsia"/>
          <w:sz w:val="28"/>
          <w:szCs w:val="28"/>
        </w:rPr>
        <w:t>RTP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RTCP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UDP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MMS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RTSP</w:t>
      </w:r>
      <w:r w:rsidRPr="005465AD">
        <w:rPr>
          <w:rFonts w:hint="eastAsia"/>
          <w:sz w:val="28"/>
          <w:szCs w:val="28"/>
        </w:rPr>
        <w:t>及</w:t>
      </w:r>
      <w:r w:rsidRPr="005465AD">
        <w:rPr>
          <w:rFonts w:hint="eastAsia"/>
          <w:sz w:val="28"/>
          <w:szCs w:val="28"/>
        </w:rPr>
        <w:t xml:space="preserve">HTTP </w:t>
      </w:r>
      <w:r w:rsidRPr="005465AD">
        <w:rPr>
          <w:rFonts w:hint="eastAsia"/>
          <w:sz w:val="28"/>
          <w:szCs w:val="28"/>
        </w:rPr>
        <w:t>等流媒体协议；</w:t>
      </w:r>
    </w:p>
    <w:p w:rsidR="005465AD" w:rsidRPr="005465AD" w:rsidRDefault="005465AD" w:rsidP="005465AD">
      <w:pPr>
        <w:rPr>
          <w:rFonts w:hint="eastAsia"/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4.2.3.2 </w:t>
      </w:r>
      <w:r w:rsidRPr="005465AD">
        <w:rPr>
          <w:rFonts w:hint="eastAsia"/>
          <w:sz w:val="28"/>
          <w:szCs w:val="28"/>
        </w:rPr>
        <w:t>服务器端视频文件使用</w:t>
      </w:r>
      <w:r w:rsidRPr="005465AD">
        <w:rPr>
          <w:rFonts w:hint="eastAsia"/>
          <w:sz w:val="28"/>
          <w:szCs w:val="28"/>
        </w:rPr>
        <w:t>rmvb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rm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wmv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asf</w:t>
      </w:r>
      <w:r w:rsidRPr="005465AD">
        <w:rPr>
          <w:rFonts w:hint="eastAsia"/>
          <w:sz w:val="28"/>
          <w:szCs w:val="28"/>
        </w:rPr>
        <w:t>、</w:t>
      </w:r>
      <w:r w:rsidRPr="005465AD">
        <w:rPr>
          <w:rFonts w:hint="eastAsia"/>
          <w:sz w:val="28"/>
          <w:szCs w:val="28"/>
        </w:rPr>
        <w:t>flv</w:t>
      </w:r>
      <w:r w:rsidRPr="005465AD">
        <w:rPr>
          <w:rFonts w:hint="eastAsia"/>
          <w:sz w:val="28"/>
          <w:szCs w:val="28"/>
        </w:rPr>
        <w:t>或</w:t>
      </w:r>
      <w:r w:rsidRPr="005465AD">
        <w:rPr>
          <w:rFonts w:hint="eastAsia"/>
          <w:sz w:val="28"/>
          <w:szCs w:val="28"/>
        </w:rPr>
        <w:t>avi</w:t>
      </w:r>
      <w:r w:rsidRPr="005465AD">
        <w:rPr>
          <w:rFonts w:hint="eastAsia"/>
          <w:sz w:val="28"/>
          <w:szCs w:val="28"/>
        </w:rPr>
        <w:t>格式，编码方式采用</w:t>
      </w:r>
      <w:r w:rsidRPr="005465AD">
        <w:rPr>
          <w:rFonts w:hint="eastAsia"/>
          <w:sz w:val="28"/>
          <w:szCs w:val="28"/>
        </w:rPr>
        <w:t>Mpeg-4</w:t>
      </w:r>
      <w:r w:rsidRPr="005465AD">
        <w:rPr>
          <w:rFonts w:hint="eastAsia"/>
          <w:sz w:val="28"/>
          <w:szCs w:val="28"/>
        </w:rPr>
        <w:t>标准，使用流媒体服务器对外发布。视频格式需要确保指标不低于总比特率</w:t>
      </w:r>
      <w:r w:rsidRPr="005465AD">
        <w:rPr>
          <w:rFonts w:hint="eastAsia"/>
          <w:sz w:val="28"/>
          <w:szCs w:val="28"/>
        </w:rPr>
        <w:t>300kbps</w:t>
      </w:r>
      <w:r w:rsidRPr="005465AD">
        <w:rPr>
          <w:rFonts w:hint="eastAsia"/>
          <w:sz w:val="28"/>
          <w:szCs w:val="28"/>
        </w:rPr>
        <w:t>、帧速度</w:t>
      </w:r>
      <w:r w:rsidRPr="005465AD">
        <w:rPr>
          <w:rFonts w:hint="eastAsia"/>
          <w:sz w:val="28"/>
          <w:szCs w:val="28"/>
        </w:rPr>
        <w:t>30fps</w:t>
      </w:r>
      <w:r w:rsidRPr="005465AD">
        <w:rPr>
          <w:rFonts w:hint="eastAsia"/>
          <w:sz w:val="28"/>
          <w:szCs w:val="28"/>
        </w:rPr>
        <w:t>、大小</w:t>
      </w:r>
      <w:r w:rsidRPr="005465AD">
        <w:rPr>
          <w:rFonts w:hint="eastAsia"/>
          <w:sz w:val="28"/>
          <w:szCs w:val="28"/>
        </w:rPr>
        <w:t>320*240</w:t>
      </w:r>
      <w:r w:rsidRPr="005465AD">
        <w:rPr>
          <w:rFonts w:hint="eastAsia"/>
          <w:sz w:val="28"/>
          <w:szCs w:val="28"/>
        </w:rPr>
        <w:t>。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lastRenderedPageBreak/>
        <w:t xml:space="preserve">4.2.4 </w:t>
      </w:r>
      <w:r w:rsidRPr="005465AD">
        <w:rPr>
          <w:rFonts w:hint="eastAsia"/>
          <w:sz w:val="28"/>
          <w:szCs w:val="28"/>
        </w:rPr>
        <w:t>录制要求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4.2.4.1 </w:t>
      </w:r>
      <w:r w:rsidRPr="005465AD">
        <w:rPr>
          <w:rFonts w:hint="eastAsia"/>
          <w:sz w:val="28"/>
          <w:szCs w:val="28"/>
        </w:rPr>
        <w:t>教学录像需按教学单元录制，原始录制格式不低于</w:t>
      </w:r>
      <w:r w:rsidRPr="005465AD">
        <w:rPr>
          <w:rFonts w:hint="eastAsia"/>
          <w:sz w:val="28"/>
          <w:szCs w:val="28"/>
        </w:rPr>
        <w:t>4K</w:t>
      </w:r>
      <w:r w:rsidRPr="005465AD">
        <w:rPr>
          <w:rFonts w:hint="eastAsia"/>
          <w:sz w:val="28"/>
          <w:szCs w:val="28"/>
        </w:rPr>
        <w:t>；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4.2.4.2 </w:t>
      </w:r>
      <w:r w:rsidRPr="005465AD">
        <w:rPr>
          <w:rFonts w:hint="eastAsia"/>
          <w:sz w:val="28"/>
          <w:szCs w:val="28"/>
        </w:rPr>
        <w:t>录像环境光线充足、安静，教师衣着得体，讲话清晰；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4.2.4.3 </w:t>
      </w:r>
      <w:r w:rsidRPr="005465AD">
        <w:rPr>
          <w:rFonts w:hint="eastAsia"/>
          <w:sz w:val="28"/>
          <w:szCs w:val="28"/>
        </w:rPr>
        <w:t>视频帧率不低于</w:t>
      </w:r>
      <w:r w:rsidRPr="005465AD">
        <w:rPr>
          <w:rFonts w:hint="eastAsia"/>
          <w:sz w:val="28"/>
          <w:szCs w:val="28"/>
        </w:rPr>
        <w:t>25 fps</w:t>
      </w:r>
      <w:r w:rsidRPr="005465AD">
        <w:rPr>
          <w:rFonts w:hint="eastAsia"/>
          <w:sz w:val="28"/>
          <w:szCs w:val="28"/>
        </w:rPr>
        <w:t>，分辨率不低于</w:t>
      </w:r>
      <w:r w:rsidRPr="005465AD">
        <w:rPr>
          <w:rFonts w:hint="eastAsia"/>
          <w:sz w:val="28"/>
          <w:szCs w:val="28"/>
        </w:rPr>
        <w:t>4096*2160</w:t>
      </w:r>
    </w:p>
    <w:p w:rsidR="005465AD" w:rsidRPr="005465AD" w:rsidRDefault="005465AD" w:rsidP="005465AD">
      <w:pPr>
        <w:rPr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4.2.4.4 </w:t>
      </w:r>
      <w:r w:rsidRPr="005465AD">
        <w:rPr>
          <w:rFonts w:hint="eastAsia"/>
          <w:sz w:val="28"/>
          <w:szCs w:val="28"/>
        </w:rPr>
        <w:t>声音和画面要求同步，无交流声或其他杂音等缺陷，无明显失真、放音过冲、过弱。伴音清晰、饱满、圆润，无失真、噪声杂音干扰、音量忽大忽小现象。解说声与现场声、背景音乐无明显比例失调。音频信噪比不低于</w:t>
      </w:r>
      <w:r w:rsidRPr="005465AD">
        <w:rPr>
          <w:rFonts w:hint="eastAsia"/>
          <w:sz w:val="28"/>
          <w:szCs w:val="28"/>
        </w:rPr>
        <w:t>48 dB</w:t>
      </w:r>
      <w:r w:rsidRPr="005465AD">
        <w:rPr>
          <w:rFonts w:hint="eastAsia"/>
          <w:sz w:val="28"/>
          <w:szCs w:val="28"/>
        </w:rPr>
        <w:t>；</w:t>
      </w:r>
    </w:p>
    <w:p w:rsidR="005465AD" w:rsidRPr="00BC1A43" w:rsidRDefault="005465AD" w:rsidP="00BC1A43">
      <w:pPr>
        <w:rPr>
          <w:rFonts w:hint="eastAsia"/>
          <w:sz w:val="28"/>
          <w:szCs w:val="28"/>
        </w:rPr>
      </w:pPr>
      <w:r w:rsidRPr="005465AD">
        <w:rPr>
          <w:rFonts w:hint="eastAsia"/>
          <w:sz w:val="28"/>
          <w:szCs w:val="28"/>
        </w:rPr>
        <w:t xml:space="preserve">4.2.4.5 </w:t>
      </w:r>
      <w:r w:rsidRPr="005465AD">
        <w:rPr>
          <w:rFonts w:hint="eastAsia"/>
          <w:sz w:val="28"/>
          <w:szCs w:val="28"/>
        </w:rPr>
        <w:t>字幕需使用符合国家标准的规范字，不出现繁体字、异体字</w:t>
      </w:r>
      <w:r w:rsidRPr="005465AD">
        <w:rPr>
          <w:rFonts w:hint="eastAsia"/>
          <w:sz w:val="28"/>
          <w:szCs w:val="28"/>
        </w:rPr>
        <w:t>(</w:t>
      </w:r>
      <w:r w:rsidRPr="005465AD">
        <w:rPr>
          <w:rFonts w:hint="eastAsia"/>
          <w:sz w:val="28"/>
          <w:szCs w:val="28"/>
        </w:rPr>
        <w:t>国家规定的除外</w:t>
      </w:r>
      <w:r w:rsidRPr="005465AD">
        <w:rPr>
          <w:rFonts w:hint="eastAsia"/>
          <w:sz w:val="28"/>
          <w:szCs w:val="28"/>
        </w:rPr>
        <w:t>)</w:t>
      </w:r>
      <w:r w:rsidRPr="005465AD">
        <w:rPr>
          <w:rFonts w:hint="eastAsia"/>
          <w:sz w:val="28"/>
          <w:szCs w:val="28"/>
        </w:rPr>
        <w:t>、错别字；字幕的字体、大小、色彩搭配、摆放位置、停留时间、出入屏方式力求与其他要素（画面、解说词、音乐）配合适当，不能破坏原有画面。</w:t>
      </w:r>
      <w:r w:rsidRPr="005465AD">
        <w:rPr>
          <w:rFonts w:hint="eastAsia"/>
          <w:sz w:val="28"/>
          <w:szCs w:val="28"/>
        </w:rPr>
        <w:t xml:space="preserve"> </w:t>
      </w:r>
    </w:p>
    <w:p w:rsidR="005465AD" w:rsidRPr="005465AD" w:rsidRDefault="005465AD" w:rsidP="005465AD">
      <w:pPr>
        <w:spacing w:line="360" w:lineRule="auto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5465AD">
        <w:rPr>
          <w:rFonts w:ascii="宋体" w:hAnsi="宋体" w:hint="eastAsia"/>
          <w:b/>
          <w:sz w:val="28"/>
          <w:szCs w:val="28"/>
        </w:rPr>
        <w:t>五、知识产权要求：</w:t>
      </w:r>
    </w:p>
    <w:p w:rsidR="005465AD" w:rsidRPr="005465AD" w:rsidRDefault="005465AD" w:rsidP="005465A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5465AD">
        <w:rPr>
          <w:rFonts w:ascii="宋体" w:hAnsi="宋体" w:hint="eastAsia"/>
          <w:sz w:val="28"/>
          <w:szCs w:val="28"/>
        </w:rPr>
        <w:t>本项目形成的知识产权归采购人所有。</w:t>
      </w:r>
    </w:p>
    <w:p w:rsidR="005465AD" w:rsidRPr="005465AD" w:rsidRDefault="005465AD" w:rsidP="005465AD">
      <w:pPr>
        <w:jc w:val="left"/>
        <w:rPr>
          <w:rFonts w:ascii="宋体" w:hAnsi="宋体"/>
          <w:b/>
          <w:sz w:val="28"/>
          <w:szCs w:val="28"/>
        </w:rPr>
      </w:pPr>
    </w:p>
    <w:sectPr w:rsidR="005465AD" w:rsidRPr="005465AD" w:rsidSect="005F7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A75" w:rsidRDefault="00440A75" w:rsidP="001B26D1">
      <w:r>
        <w:separator/>
      </w:r>
    </w:p>
  </w:endnote>
  <w:endnote w:type="continuationSeparator" w:id="1">
    <w:p w:rsidR="00440A75" w:rsidRDefault="00440A75" w:rsidP="001B2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A75" w:rsidRDefault="00440A75" w:rsidP="001B26D1">
      <w:r>
        <w:separator/>
      </w:r>
    </w:p>
  </w:footnote>
  <w:footnote w:type="continuationSeparator" w:id="1">
    <w:p w:rsidR="00440A75" w:rsidRDefault="00440A75" w:rsidP="001B2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6DE"/>
    <w:multiLevelType w:val="hybridMultilevel"/>
    <w:tmpl w:val="A58093CC"/>
    <w:lvl w:ilvl="0" w:tplc="F146AE5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1">
    <w:nsid w:val="20E2381D"/>
    <w:multiLevelType w:val="hybridMultilevel"/>
    <w:tmpl w:val="13982E10"/>
    <w:lvl w:ilvl="0" w:tplc="E8F6C2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F80DEC"/>
    <w:multiLevelType w:val="hybridMultilevel"/>
    <w:tmpl w:val="B8AADC8A"/>
    <w:lvl w:ilvl="0" w:tplc="AF24978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EBC5B0E"/>
    <w:multiLevelType w:val="hybridMultilevel"/>
    <w:tmpl w:val="E0F830DA"/>
    <w:lvl w:ilvl="0" w:tplc="086A0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6D1"/>
    <w:rsid w:val="001B26D1"/>
    <w:rsid w:val="0020169B"/>
    <w:rsid w:val="003E5756"/>
    <w:rsid w:val="004267C2"/>
    <w:rsid w:val="00440A75"/>
    <w:rsid w:val="005465AD"/>
    <w:rsid w:val="005B5E31"/>
    <w:rsid w:val="005F78AA"/>
    <w:rsid w:val="009763B4"/>
    <w:rsid w:val="00A369BA"/>
    <w:rsid w:val="00B26621"/>
    <w:rsid w:val="00BC1A43"/>
    <w:rsid w:val="00C2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2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26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2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26D1"/>
    <w:rPr>
      <w:sz w:val="18"/>
      <w:szCs w:val="18"/>
    </w:rPr>
  </w:style>
  <w:style w:type="paragraph" w:styleId="a5">
    <w:name w:val="List Paragraph"/>
    <w:basedOn w:val="a"/>
    <w:uiPriority w:val="34"/>
    <w:qFormat/>
    <w:rsid w:val="001B26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2017-12-08T03:29:00Z</dcterms:created>
  <dcterms:modified xsi:type="dcterms:W3CDTF">2017-12-25T05:59:00Z</dcterms:modified>
</cp:coreProperties>
</file>